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D6951" w14:textId="21C9FCEA" w:rsidR="00D63449" w:rsidRPr="00D63449" w:rsidRDefault="00D63449" w:rsidP="005564AB">
      <w:pPr>
        <w:shd w:val="clear" w:color="auto" w:fill="FFFFFF"/>
        <w:spacing w:after="0" w:line="446" w:lineRule="atLeast"/>
        <w:ind w:firstLine="284"/>
        <w:jc w:val="center"/>
        <w:outlineLvl w:val="1"/>
        <w:rPr>
          <w:rFonts w:ascii="FS Joey" w:eastAsia="Times New Roman" w:hAnsi="FS Joey" w:cs="Times New Roman"/>
          <w:b/>
          <w:bCs/>
          <w:color w:val="FF0000"/>
          <w:sz w:val="24"/>
          <w:szCs w:val="24"/>
          <w:u w:val="single"/>
          <w:lang w:eastAsia="es-UY"/>
        </w:rPr>
      </w:pPr>
      <w:r w:rsidRPr="00D63449">
        <w:rPr>
          <w:rFonts w:ascii="FS Joey" w:eastAsia="Times New Roman" w:hAnsi="FS Joey" w:cs="Times New Roman"/>
          <w:b/>
          <w:bCs/>
          <w:color w:val="FF0000"/>
          <w:sz w:val="24"/>
          <w:szCs w:val="24"/>
          <w:highlight w:val="yellow"/>
          <w:u w:val="single"/>
          <w:lang w:eastAsia="es-UY"/>
        </w:rPr>
        <w:t>*** ATENCIÓN: hay que pasar este archivo a PDF cuando se haya</w:t>
      </w:r>
      <w:r>
        <w:rPr>
          <w:rFonts w:ascii="FS Joey" w:eastAsia="Times New Roman" w:hAnsi="FS Joey" w:cs="Times New Roman"/>
          <w:b/>
          <w:bCs/>
          <w:color w:val="FF0000"/>
          <w:sz w:val="24"/>
          <w:szCs w:val="24"/>
          <w:highlight w:val="yellow"/>
          <w:u w:val="single"/>
          <w:lang w:eastAsia="es-UY"/>
        </w:rPr>
        <w:t>n</w:t>
      </w:r>
      <w:r w:rsidRPr="00D63449">
        <w:rPr>
          <w:rFonts w:ascii="FS Joey" w:eastAsia="Times New Roman" w:hAnsi="FS Joey" w:cs="Times New Roman"/>
          <w:b/>
          <w:bCs/>
          <w:color w:val="FF0000"/>
          <w:sz w:val="24"/>
          <w:szCs w:val="24"/>
          <w:highlight w:val="yellow"/>
          <w:u w:val="single"/>
          <w:lang w:eastAsia="es-UY"/>
        </w:rPr>
        <w:t xml:space="preserve"> </w:t>
      </w:r>
      <w:proofErr w:type="spellStart"/>
      <w:r w:rsidRPr="00D63449">
        <w:rPr>
          <w:rFonts w:ascii="FS Joey" w:eastAsia="Times New Roman" w:hAnsi="FS Joey" w:cs="Times New Roman"/>
          <w:b/>
          <w:bCs/>
          <w:color w:val="FF0000"/>
          <w:sz w:val="24"/>
          <w:szCs w:val="24"/>
          <w:highlight w:val="yellow"/>
          <w:u w:val="single"/>
          <w:lang w:eastAsia="es-UY"/>
        </w:rPr>
        <w:t>linkeado</w:t>
      </w:r>
      <w:proofErr w:type="spellEnd"/>
      <w:r w:rsidRPr="00D63449">
        <w:rPr>
          <w:rFonts w:ascii="FS Joey" w:eastAsia="Times New Roman" w:hAnsi="FS Joey" w:cs="Times New Roman"/>
          <w:b/>
          <w:bCs/>
          <w:color w:val="FF0000"/>
          <w:sz w:val="24"/>
          <w:szCs w:val="24"/>
          <w:highlight w:val="yellow"/>
          <w:u w:val="single"/>
          <w:lang w:eastAsia="es-UY"/>
        </w:rPr>
        <w:t xml:space="preserve"> los enlaces correspondientes señal</w:t>
      </w:r>
      <w:bookmarkStart w:id="0" w:name="_GoBack"/>
      <w:bookmarkEnd w:id="0"/>
      <w:r w:rsidRPr="00D63449">
        <w:rPr>
          <w:rFonts w:ascii="FS Joey" w:eastAsia="Times New Roman" w:hAnsi="FS Joey" w:cs="Times New Roman"/>
          <w:b/>
          <w:bCs/>
          <w:color w:val="FF0000"/>
          <w:sz w:val="24"/>
          <w:szCs w:val="24"/>
          <w:highlight w:val="yellow"/>
          <w:u w:val="single"/>
          <w:lang w:eastAsia="es-UY"/>
        </w:rPr>
        <w:t>ados en el texto.</w:t>
      </w:r>
    </w:p>
    <w:p w14:paraId="0B4A0E8F" w14:textId="77777777" w:rsidR="00D63449" w:rsidRDefault="00D63449" w:rsidP="005564AB">
      <w:pPr>
        <w:shd w:val="clear" w:color="auto" w:fill="FFFFFF"/>
        <w:spacing w:after="0" w:line="446" w:lineRule="atLeast"/>
        <w:ind w:firstLine="284"/>
        <w:jc w:val="center"/>
        <w:outlineLvl w:val="1"/>
        <w:rPr>
          <w:rFonts w:ascii="FS Joey" w:eastAsia="Times New Roman" w:hAnsi="FS Joey" w:cs="Times New Roman"/>
          <w:b/>
          <w:bCs/>
          <w:color w:val="000000"/>
          <w:sz w:val="24"/>
          <w:szCs w:val="24"/>
          <w:u w:val="single"/>
          <w:lang w:eastAsia="es-UY"/>
        </w:rPr>
      </w:pPr>
    </w:p>
    <w:p w14:paraId="04FC43E1" w14:textId="77777777" w:rsidR="005564AB" w:rsidRPr="005564AB" w:rsidRDefault="005564AB" w:rsidP="005564AB">
      <w:pPr>
        <w:shd w:val="clear" w:color="auto" w:fill="FFFFFF"/>
        <w:spacing w:after="0" w:line="446" w:lineRule="atLeast"/>
        <w:ind w:firstLine="284"/>
        <w:jc w:val="center"/>
        <w:outlineLvl w:val="1"/>
        <w:rPr>
          <w:rFonts w:ascii="FS Joey" w:eastAsia="Times New Roman" w:hAnsi="FS Joey" w:cs="Times New Roman"/>
          <w:b/>
          <w:bCs/>
          <w:color w:val="000000"/>
          <w:sz w:val="24"/>
          <w:szCs w:val="24"/>
          <w:u w:val="single"/>
          <w:lang w:eastAsia="es-UY"/>
        </w:rPr>
      </w:pPr>
      <w:r w:rsidRPr="005564AB">
        <w:rPr>
          <w:rFonts w:ascii="FS Joey" w:eastAsia="Times New Roman" w:hAnsi="FS Joey" w:cs="Times New Roman"/>
          <w:b/>
          <w:bCs/>
          <w:color w:val="000000"/>
          <w:sz w:val="24"/>
          <w:szCs w:val="24"/>
          <w:u w:val="single"/>
          <w:lang w:eastAsia="es-UY"/>
        </w:rPr>
        <w:t>PREGUNTAS FRECUENTES ACERCA DE LOS SERVICIOS DE RUTINA</w:t>
      </w:r>
    </w:p>
    <w:p w14:paraId="5CC4D46C" w14:textId="77777777" w:rsidR="005564AB" w:rsidRDefault="005564AB" w:rsidP="005564AB">
      <w:pPr>
        <w:shd w:val="clear" w:color="auto" w:fill="FFFFFF"/>
        <w:spacing w:after="0" w:line="365" w:lineRule="atLeast"/>
        <w:ind w:firstLine="284"/>
        <w:outlineLvl w:val="2"/>
        <w:rPr>
          <w:rFonts w:ascii="FS Joey" w:eastAsia="Times New Roman" w:hAnsi="FS Joey" w:cs="Times New Roman"/>
          <w:color w:val="000000"/>
          <w:sz w:val="24"/>
          <w:szCs w:val="24"/>
          <w:lang w:eastAsia="es-UY"/>
        </w:rPr>
      </w:pPr>
    </w:p>
    <w:p w14:paraId="06160A3B" w14:textId="77777777" w:rsidR="005564AB" w:rsidRPr="005564AB" w:rsidRDefault="005564AB" w:rsidP="005564AB">
      <w:pPr>
        <w:shd w:val="clear" w:color="auto" w:fill="FFFFFF"/>
        <w:spacing w:after="0" w:line="365" w:lineRule="atLeast"/>
        <w:ind w:firstLine="284"/>
        <w:outlineLvl w:val="2"/>
        <w:rPr>
          <w:rFonts w:ascii="FS Joey" w:eastAsia="Times New Roman" w:hAnsi="FS Joey" w:cs="Times New Roman"/>
          <w:b/>
          <w:sz w:val="24"/>
          <w:szCs w:val="24"/>
          <w:lang w:eastAsia="es-UY"/>
        </w:rPr>
      </w:pPr>
      <w:r w:rsidRPr="005564AB">
        <w:rPr>
          <w:rFonts w:ascii="FS Joey" w:eastAsia="Times New Roman" w:hAnsi="FS Joey" w:cs="Times New Roman"/>
          <w:b/>
          <w:sz w:val="24"/>
          <w:szCs w:val="24"/>
          <w:lang w:eastAsia="es-UY"/>
        </w:rPr>
        <w:t>Tengo una proteína que quisiera identifi</w:t>
      </w:r>
      <w:r>
        <w:rPr>
          <w:rFonts w:ascii="FS Joey" w:eastAsia="Times New Roman" w:hAnsi="FS Joey" w:cs="Times New Roman"/>
          <w:b/>
          <w:sz w:val="24"/>
          <w:szCs w:val="24"/>
          <w:lang w:eastAsia="es-UY"/>
        </w:rPr>
        <w:t xml:space="preserve">car por espectrometría de masa. </w:t>
      </w:r>
      <w:r w:rsidRPr="005564AB">
        <w:rPr>
          <w:rFonts w:ascii="FS Joey" w:eastAsia="Times New Roman" w:hAnsi="FS Joey" w:cs="Times New Roman"/>
          <w:b/>
          <w:sz w:val="24"/>
          <w:szCs w:val="24"/>
          <w:lang w:eastAsia="es-UY"/>
        </w:rPr>
        <w:t>¿Cuáles son los requisitos para e</w:t>
      </w:r>
      <w:r>
        <w:rPr>
          <w:rFonts w:ascii="FS Joey" w:eastAsia="Times New Roman" w:hAnsi="FS Joey" w:cs="Times New Roman"/>
          <w:b/>
          <w:sz w:val="24"/>
          <w:szCs w:val="24"/>
          <w:lang w:eastAsia="es-UY"/>
        </w:rPr>
        <w:t>ste estudio</w:t>
      </w:r>
      <w:r w:rsidRPr="005564AB">
        <w:rPr>
          <w:rFonts w:ascii="FS Joey" w:eastAsia="Times New Roman" w:hAnsi="FS Joey" w:cs="Times New Roman"/>
          <w:b/>
          <w:sz w:val="24"/>
          <w:szCs w:val="24"/>
          <w:lang w:eastAsia="es-UY"/>
        </w:rPr>
        <w:t>?</w:t>
      </w:r>
    </w:p>
    <w:p w14:paraId="1693287E" w14:textId="77777777" w:rsidR="005564AB" w:rsidRDefault="005564AB" w:rsidP="005564AB">
      <w:pPr>
        <w:shd w:val="clear" w:color="auto" w:fill="FFFFFF"/>
        <w:spacing w:after="0" w:line="375" w:lineRule="atLeast"/>
        <w:ind w:firstLine="284"/>
        <w:jc w:val="both"/>
        <w:rPr>
          <w:rFonts w:ascii="FS Joey" w:eastAsia="Times New Roman" w:hAnsi="FS Joey" w:cs="Tahoma"/>
          <w:sz w:val="24"/>
          <w:szCs w:val="24"/>
          <w:lang w:eastAsia="es-UY"/>
        </w:rPr>
      </w:pPr>
      <w:r w:rsidRPr="005564AB">
        <w:rPr>
          <w:rFonts w:ascii="FS Joey" w:eastAsia="Times New Roman" w:hAnsi="FS Joey" w:cs="Tahoma"/>
          <w:sz w:val="24"/>
          <w:szCs w:val="24"/>
          <w:lang w:eastAsia="es-UY"/>
        </w:rPr>
        <w:t xml:space="preserve">Los dos principales requisitos para identificar proteínas por mapeo peptídico por espectrometría de masa son que la proteína provenga de un organismo secuenciado (o que su secuencia sea conocida por el usuario) y que la cantidad sea suficiente (del orden de varios </w:t>
      </w:r>
      <w:proofErr w:type="spellStart"/>
      <w:r w:rsidRPr="005564AB">
        <w:rPr>
          <w:rFonts w:ascii="FS Joey" w:eastAsia="Times New Roman" w:hAnsi="FS Joey" w:cs="Tahoma"/>
          <w:sz w:val="24"/>
          <w:szCs w:val="24"/>
          <w:lang w:eastAsia="es-UY"/>
        </w:rPr>
        <w:t>pmoles</w:t>
      </w:r>
      <w:proofErr w:type="spellEnd"/>
      <w:r w:rsidRPr="005564AB">
        <w:rPr>
          <w:rFonts w:ascii="FS Joey" w:eastAsia="Times New Roman" w:hAnsi="FS Joey" w:cs="Tahoma"/>
          <w:sz w:val="24"/>
          <w:szCs w:val="24"/>
          <w:lang w:eastAsia="es-UY"/>
        </w:rPr>
        <w:t xml:space="preserve"> de muestra, ej</w:t>
      </w:r>
      <w:r>
        <w:rPr>
          <w:rFonts w:ascii="FS Joey" w:eastAsia="Times New Roman" w:hAnsi="FS Joey" w:cs="Tahoma"/>
          <w:sz w:val="24"/>
          <w:szCs w:val="24"/>
          <w:lang w:eastAsia="es-UY"/>
        </w:rPr>
        <w:t>.</w:t>
      </w:r>
      <w:r w:rsidRPr="005564AB">
        <w:rPr>
          <w:rFonts w:ascii="FS Joey" w:eastAsia="Times New Roman" w:hAnsi="FS Joey" w:cs="Tahoma"/>
          <w:sz w:val="24"/>
          <w:szCs w:val="24"/>
          <w:lang w:eastAsia="es-UY"/>
        </w:rPr>
        <w:t xml:space="preserve"> un spot claro de </w:t>
      </w:r>
      <w:r w:rsidR="00CF7022">
        <w:rPr>
          <w:rFonts w:ascii="FS Joey" w:eastAsia="Times New Roman" w:hAnsi="FS Joey" w:cs="Tahoma"/>
          <w:sz w:val="24"/>
          <w:szCs w:val="24"/>
          <w:lang w:eastAsia="es-UY"/>
        </w:rPr>
        <w:t>commassie</w:t>
      </w:r>
      <w:r w:rsidRPr="005564AB">
        <w:rPr>
          <w:rFonts w:ascii="FS Joey" w:eastAsia="Times New Roman" w:hAnsi="FS Joey" w:cs="Tahoma"/>
          <w:sz w:val="24"/>
          <w:szCs w:val="24"/>
          <w:lang w:eastAsia="es-UY"/>
        </w:rPr>
        <w:t>). S</w:t>
      </w:r>
      <w:r>
        <w:rPr>
          <w:rFonts w:ascii="FS Joey" w:eastAsia="Times New Roman" w:hAnsi="FS Joey" w:cs="Tahoma"/>
          <w:sz w:val="24"/>
          <w:szCs w:val="24"/>
          <w:lang w:eastAsia="es-UY"/>
        </w:rPr>
        <w:t>o</w:t>
      </w:r>
      <w:r w:rsidRPr="005564AB">
        <w:rPr>
          <w:rFonts w:ascii="FS Joey" w:eastAsia="Times New Roman" w:hAnsi="FS Joey" w:cs="Tahoma"/>
          <w:sz w:val="24"/>
          <w:szCs w:val="24"/>
          <w:lang w:eastAsia="es-UY"/>
        </w:rPr>
        <w:t>lo podremos obtener información de secuencia de una proteína si está depositada o si tiene parte de la secuencia común con otras proteínas homólogas secuenciadas.</w:t>
      </w:r>
    </w:p>
    <w:p w14:paraId="26851FF3" w14:textId="77777777" w:rsidR="005564AB" w:rsidRPr="005564AB" w:rsidRDefault="005564AB" w:rsidP="005564AB">
      <w:pPr>
        <w:shd w:val="clear" w:color="auto" w:fill="FFFFFF"/>
        <w:spacing w:after="0" w:line="375" w:lineRule="atLeast"/>
        <w:ind w:firstLine="284"/>
        <w:jc w:val="both"/>
        <w:rPr>
          <w:rFonts w:ascii="FS Joey" w:eastAsia="Times New Roman" w:hAnsi="FS Joey" w:cs="Tahoma"/>
          <w:sz w:val="24"/>
          <w:szCs w:val="24"/>
          <w:lang w:eastAsia="es-UY"/>
        </w:rPr>
      </w:pPr>
    </w:p>
    <w:p w14:paraId="5C276D44" w14:textId="77777777" w:rsidR="005564AB" w:rsidRPr="005564AB" w:rsidRDefault="005564AB" w:rsidP="005564AB">
      <w:pPr>
        <w:shd w:val="clear" w:color="auto" w:fill="FFFFFF"/>
        <w:spacing w:after="0" w:line="365" w:lineRule="atLeast"/>
        <w:ind w:firstLine="284"/>
        <w:outlineLvl w:val="2"/>
        <w:rPr>
          <w:rFonts w:ascii="FS Joey" w:eastAsia="Times New Roman" w:hAnsi="FS Joey" w:cs="Times New Roman"/>
          <w:b/>
          <w:sz w:val="24"/>
          <w:szCs w:val="24"/>
          <w:lang w:eastAsia="es-UY"/>
        </w:rPr>
      </w:pPr>
      <w:r w:rsidRPr="005564AB">
        <w:rPr>
          <w:rFonts w:ascii="FS Joey" w:eastAsia="Times New Roman" w:hAnsi="FS Joey" w:cs="Times New Roman"/>
          <w:b/>
          <w:sz w:val="24"/>
          <w:szCs w:val="24"/>
          <w:lang w:eastAsia="es-UY"/>
        </w:rPr>
        <w:t>Tengo una banda de una proteína separada en un gel mono-</w:t>
      </w:r>
      <w:proofErr w:type="spellStart"/>
      <w:r w:rsidRPr="005564AB">
        <w:rPr>
          <w:rFonts w:ascii="FS Joey" w:eastAsia="Times New Roman" w:hAnsi="FS Joey" w:cs="Times New Roman"/>
          <w:b/>
          <w:sz w:val="24"/>
          <w:szCs w:val="24"/>
          <w:lang w:eastAsia="es-UY"/>
        </w:rPr>
        <w:t>dimensonal</w:t>
      </w:r>
      <w:proofErr w:type="spellEnd"/>
      <w:r w:rsidRPr="005564AB">
        <w:rPr>
          <w:rFonts w:ascii="FS Joey" w:eastAsia="Times New Roman" w:hAnsi="FS Joey" w:cs="Times New Roman"/>
          <w:b/>
          <w:sz w:val="24"/>
          <w:szCs w:val="24"/>
          <w:lang w:eastAsia="es-UY"/>
        </w:rPr>
        <w:t>. ¿Uds. pueden identificarla por espectrometría de masa?</w:t>
      </w:r>
    </w:p>
    <w:p w14:paraId="6F97A82F" w14:textId="77777777" w:rsidR="005564AB" w:rsidRDefault="005564AB" w:rsidP="005564AB">
      <w:pPr>
        <w:shd w:val="clear" w:color="auto" w:fill="FFFFFF"/>
        <w:spacing w:after="0" w:line="375" w:lineRule="atLeast"/>
        <w:ind w:firstLine="284"/>
        <w:jc w:val="both"/>
        <w:rPr>
          <w:rFonts w:ascii="FS Joey" w:eastAsia="Times New Roman" w:hAnsi="FS Joey" w:cs="Tahoma"/>
          <w:sz w:val="24"/>
          <w:szCs w:val="24"/>
          <w:lang w:eastAsia="es-UY"/>
        </w:rPr>
      </w:pPr>
      <w:r w:rsidRPr="005564AB">
        <w:rPr>
          <w:rFonts w:ascii="FS Joey" w:eastAsia="Times New Roman" w:hAnsi="FS Joey" w:cs="Tahoma"/>
          <w:sz w:val="24"/>
          <w:szCs w:val="24"/>
          <w:lang w:eastAsia="es-UY"/>
        </w:rPr>
        <w:t xml:space="preserve">Solamente se realizan identificaciones de proteínas separadas por geles mono-dimensionales si se tratan de proteínas previamente purificadas. A partir de mezclas muy complejas separadas únicamente por un gel </w:t>
      </w:r>
      <w:proofErr w:type="spellStart"/>
      <w:r w:rsidRPr="005564AB">
        <w:rPr>
          <w:rFonts w:ascii="FS Joey" w:eastAsia="Times New Roman" w:hAnsi="FS Joey" w:cs="Tahoma"/>
          <w:sz w:val="24"/>
          <w:szCs w:val="24"/>
          <w:lang w:eastAsia="es-UY"/>
        </w:rPr>
        <w:t>monodimensional</w:t>
      </w:r>
      <w:proofErr w:type="spellEnd"/>
      <w:r w:rsidRPr="005564AB">
        <w:rPr>
          <w:rFonts w:ascii="FS Joey" w:eastAsia="Times New Roman" w:hAnsi="FS Joey" w:cs="Tahoma"/>
          <w:sz w:val="24"/>
          <w:szCs w:val="24"/>
          <w:lang w:eastAsia="es-UY"/>
        </w:rPr>
        <w:t xml:space="preserve"> solo podrá identificarse la proteína mayoritaria. No realizamos este análisis ya que es muy trabajosa la identificación y no se logran los resultados esperados. Si éste es su caso le recomendamos realizar un gel bidimensional para separar la(s) proteína(s) de interés.</w:t>
      </w:r>
    </w:p>
    <w:p w14:paraId="281C1527" w14:textId="77777777" w:rsidR="005564AB" w:rsidRPr="005564AB" w:rsidRDefault="005564AB" w:rsidP="005564AB">
      <w:pPr>
        <w:shd w:val="clear" w:color="auto" w:fill="FFFFFF"/>
        <w:spacing w:after="0" w:line="375" w:lineRule="atLeast"/>
        <w:ind w:firstLine="284"/>
        <w:jc w:val="both"/>
        <w:rPr>
          <w:rFonts w:ascii="FS Joey" w:eastAsia="Times New Roman" w:hAnsi="FS Joey" w:cs="Tahoma"/>
          <w:sz w:val="24"/>
          <w:szCs w:val="24"/>
          <w:lang w:eastAsia="es-UY"/>
        </w:rPr>
      </w:pPr>
    </w:p>
    <w:p w14:paraId="5864393B" w14:textId="77777777" w:rsidR="005564AB" w:rsidRPr="005564AB" w:rsidRDefault="005564AB" w:rsidP="005564AB">
      <w:pPr>
        <w:shd w:val="clear" w:color="auto" w:fill="FFFFFF"/>
        <w:spacing w:after="0" w:line="365" w:lineRule="atLeast"/>
        <w:ind w:firstLine="284"/>
        <w:outlineLvl w:val="2"/>
        <w:rPr>
          <w:rFonts w:ascii="FS Joey" w:eastAsia="Times New Roman" w:hAnsi="FS Joey" w:cs="Times New Roman"/>
          <w:b/>
          <w:sz w:val="24"/>
          <w:szCs w:val="24"/>
          <w:lang w:eastAsia="es-UY"/>
        </w:rPr>
      </w:pPr>
      <w:r w:rsidRPr="005564AB">
        <w:rPr>
          <w:rFonts w:ascii="FS Joey" w:eastAsia="Times New Roman" w:hAnsi="FS Joey" w:cs="Times New Roman"/>
          <w:b/>
          <w:sz w:val="24"/>
          <w:szCs w:val="24"/>
          <w:lang w:eastAsia="es-UY"/>
        </w:rPr>
        <w:t>¿Uds. realizan secuenciación N-terminal?</w:t>
      </w:r>
    </w:p>
    <w:p w14:paraId="17F471E4" w14:textId="77777777" w:rsidR="005564AB" w:rsidRDefault="005564AB" w:rsidP="005564AB">
      <w:pPr>
        <w:shd w:val="clear" w:color="auto" w:fill="FFFFFF"/>
        <w:spacing w:after="0" w:line="375" w:lineRule="atLeast"/>
        <w:ind w:firstLine="284"/>
        <w:jc w:val="both"/>
        <w:rPr>
          <w:rFonts w:ascii="FS Joey" w:eastAsia="Times New Roman" w:hAnsi="FS Joey" w:cs="Tahoma"/>
          <w:sz w:val="24"/>
          <w:szCs w:val="24"/>
          <w:lang w:eastAsia="es-UY"/>
        </w:rPr>
      </w:pPr>
      <w:r w:rsidRPr="005564AB">
        <w:rPr>
          <w:rFonts w:ascii="FS Joey" w:eastAsia="Times New Roman" w:hAnsi="FS Joey" w:cs="Tahoma"/>
          <w:sz w:val="24"/>
          <w:szCs w:val="24"/>
          <w:lang w:eastAsia="es-UY"/>
        </w:rPr>
        <w:t xml:space="preserve">No realizamos secuenciación N-terminal,  la cual habitualmente se realiza por el método de </w:t>
      </w:r>
      <w:proofErr w:type="spellStart"/>
      <w:r w:rsidRPr="005564AB">
        <w:rPr>
          <w:rFonts w:ascii="FS Joey" w:eastAsia="Times New Roman" w:hAnsi="FS Joey" w:cs="Tahoma"/>
          <w:sz w:val="24"/>
          <w:szCs w:val="24"/>
          <w:lang w:eastAsia="es-UY"/>
        </w:rPr>
        <w:t>Edman</w:t>
      </w:r>
      <w:proofErr w:type="spellEnd"/>
      <w:r w:rsidRPr="005564AB">
        <w:rPr>
          <w:rFonts w:ascii="FS Joey" w:eastAsia="Times New Roman" w:hAnsi="FS Joey" w:cs="Tahoma"/>
          <w:sz w:val="24"/>
          <w:szCs w:val="24"/>
          <w:lang w:eastAsia="es-UY"/>
        </w:rPr>
        <w:t>. La información de secuencia que obtenemos por fragmentación de péptidos trípticos es por comparación con fragmentaciones teóricas de  péptidos en bases de datos. Por lo tanto solo podremos obtener alguna información de secuencia de una proteína si está depositada en banc</w:t>
      </w:r>
      <w:r>
        <w:rPr>
          <w:rFonts w:ascii="FS Joey" w:eastAsia="Times New Roman" w:hAnsi="FS Joey" w:cs="Tahoma"/>
          <w:sz w:val="24"/>
          <w:szCs w:val="24"/>
          <w:lang w:eastAsia="es-UY"/>
        </w:rPr>
        <w:t xml:space="preserve">os de datos o en caso de que </w:t>
      </w:r>
      <w:r w:rsidRPr="005564AB">
        <w:rPr>
          <w:rFonts w:ascii="FS Joey" w:eastAsia="Times New Roman" w:hAnsi="FS Joey" w:cs="Tahoma"/>
          <w:sz w:val="24"/>
          <w:szCs w:val="24"/>
          <w:lang w:eastAsia="es-UY"/>
        </w:rPr>
        <w:t xml:space="preserve">tenga parte de la secuencia común con otras proteínas </w:t>
      </w:r>
      <w:r w:rsidR="003E073E" w:rsidRPr="005564AB">
        <w:rPr>
          <w:rFonts w:ascii="FS Joey" w:eastAsia="Times New Roman" w:hAnsi="FS Joey" w:cs="Tahoma"/>
          <w:sz w:val="24"/>
          <w:szCs w:val="24"/>
          <w:lang w:eastAsia="es-UY"/>
        </w:rPr>
        <w:t>homólogas</w:t>
      </w:r>
      <w:r w:rsidRPr="005564AB">
        <w:rPr>
          <w:rFonts w:ascii="FS Joey" w:eastAsia="Times New Roman" w:hAnsi="FS Joey" w:cs="Tahoma"/>
          <w:sz w:val="24"/>
          <w:szCs w:val="24"/>
          <w:lang w:eastAsia="es-UY"/>
        </w:rPr>
        <w:t xml:space="preserve"> depositadas en bancos de datos. Tampoco realizamos secuenciado “</w:t>
      </w:r>
      <w:r w:rsidRPr="005564AB">
        <w:rPr>
          <w:rFonts w:ascii="FS Joey" w:eastAsia="Times New Roman" w:hAnsi="FS Joey" w:cs="Tahoma"/>
          <w:i/>
          <w:iCs/>
          <w:sz w:val="24"/>
          <w:szCs w:val="24"/>
          <w:lang w:eastAsia="es-UY"/>
        </w:rPr>
        <w:t xml:space="preserve">de </w:t>
      </w:r>
      <w:proofErr w:type="spellStart"/>
      <w:r w:rsidRPr="005564AB">
        <w:rPr>
          <w:rFonts w:ascii="FS Joey" w:eastAsia="Times New Roman" w:hAnsi="FS Joey" w:cs="Tahoma"/>
          <w:i/>
          <w:iCs/>
          <w:sz w:val="24"/>
          <w:szCs w:val="24"/>
          <w:lang w:eastAsia="es-UY"/>
        </w:rPr>
        <w:t>novo</w:t>
      </w:r>
      <w:proofErr w:type="spellEnd"/>
      <w:r w:rsidRPr="005564AB">
        <w:rPr>
          <w:rFonts w:ascii="FS Joey" w:eastAsia="Times New Roman" w:hAnsi="FS Joey" w:cs="Tahoma"/>
          <w:sz w:val="24"/>
          <w:szCs w:val="24"/>
          <w:lang w:eastAsia="es-UY"/>
        </w:rPr>
        <w:t>” de péptidos trípticos como análisis de rutina.</w:t>
      </w:r>
    </w:p>
    <w:p w14:paraId="17C1E90F" w14:textId="77777777" w:rsidR="005564AB" w:rsidRPr="005564AB" w:rsidRDefault="005564AB" w:rsidP="005564AB">
      <w:pPr>
        <w:shd w:val="clear" w:color="auto" w:fill="FFFFFF"/>
        <w:spacing w:after="0" w:line="375" w:lineRule="atLeast"/>
        <w:ind w:firstLine="284"/>
        <w:jc w:val="both"/>
        <w:rPr>
          <w:rFonts w:ascii="FS Joey" w:eastAsia="Times New Roman" w:hAnsi="FS Joey" w:cs="Tahoma"/>
          <w:sz w:val="24"/>
          <w:szCs w:val="24"/>
          <w:lang w:eastAsia="es-UY"/>
        </w:rPr>
      </w:pPr>
    </w:p>
    <w:p w14:paraId="0516A4E4" w14:textId="77777777" w:rsidR="005564AB" w:rsidRPr="005564AB" w:rsidRDefault="005564AB" w:rsidP="005564AB">
      <w:pPr>
        <w:shd w:val="clear" w:color="auto" w:fill="FFFFFF"/>
        <w:spacing w:after="0" w:line="365" w:lineRule="atLeast"/>
        <w:ind w:firstLine="284"/>
        <w:outlineLvl w:val="2"/>
        <w:rPr>
          <w:rFonts w:ascii="FS Joey" w:eastAsia="Times New Roman" w:hAnsi="FS Joey" w:cs="Times New Roman"/>
          <w:b/>
          <w:sz w:val="24"/>
          <w:szCs w:val="24"/>
          <w:lang w:eastAsia="es-UY"/>
        </w:rPr>
      </w:pPr>
      <w:r w:rsidRPr="005564AB">
        <w:rPr>
          <w:rFonts w:ascii="FS Joey" w:eastAsia="Times New Roman" w:hAnsi="FS Joey" w:cs="Times New Roman"/>
          <w:b/>
          <w:sz w:val="24"/>
          <w:szCs w:val="24"/>
          <w:lang w:eastAsia="es-UY"/>
        </w:rPr>
        <w:t>El organismo de donde aíslo mi proteína está secuenciado. ¿Uds. pueden confirmar la secuencia total de mi proteína?</w:t>
      </w:r>
    </w:p>
    <w:p w14:paraId="50C07A65" w14:textId="77777777" w:rsidR="005564AB" w:rsidRPr="005564AB" w:rsidRDefault="005564AB" w:rsidP="005564AB">
      <w:pPr>
        <w:shd w:val="clear" w:color="auto" w:fill="FFFFFF"/>
        <w:spacing w:after="0" w:line="375" w:lineRule="atLeast"/>
        <w:ind w:firstLine="284"/>
        <w:jc w:val="both"/>
        <w:rPr>
          <w:rFonts w:ascii="FS Joey" w:eastAsia="Times New Roman" w:hAnsi="FS Joey" w:cs="Tahoma"/>
          <w:sz w:val="24"/>
          <w:szCs w:val="24"/>
          <w:lang w:eastAsia="es-UY"/>
        </w:rPr>
      </w:pPr>
      <w:r>
        <w:rPr>
          <w:rFonts w:ascii="FS Joey" w:eastAsia="Times New Roman" w:hAnsi="FS Joey" w:cs="Tahoma"/>
          <w:sz w:val="24"/>
          <w:szCs w:val="24"/>
          <w:lang w:eastAsia="es-UY"/>
        </w:rPr>
        <w:t>P</w:t>
      </w:r>
      <w:r w:rsidRPr="005564AB">
        <w:rPr>
          <w:rFonts w:ascii="FS Joey" w:eastAsia="Times New Roman" w:hAnsi="FS Joey" w:cs="Tahoma"/>
          <w:sz w:val="24"/>
          <w:szCs w:val="24"/>
          <w:lang w:eastAsia="es-UY"/>
        </w:rPr>
        <w:t xml:space="preserve">odemos fragmentar e identificar </w:t>
      </w:r>
      <w:r>
        <w:rPr>
          <w:rFonts w:ascii="FS Joey" w:eastAsia="Times New Roman" w:hAnsi="FS Joey" w:cs="Tahoma"/>
          <w:sz w:val="24"/>
          <w:szCs w:val="24"/>
          <w:lang w:eastAsia="es-UY"/>
        </w:rPr>
        <w:t>solo</w:t>
      </w:r>
      <w:r w:rsidRPr="005564AB">
        <w:rPr>
          <w:rFonts w:ascii="FS Joey" w:eastAsia="Times New Roman" w:hAnsi="FS Joey" w:cs="Tahoma"/>
          <w:sz w:val="24"/>
          <w:szCs w:val="24"/>
          <w:lang w:eastAsia="es-UY"/>
        </w:rPr>
        <w:t xml:space="preserve"> los péptidos que se observan en un espectro de masa de una digestión enzimática. Esto puede variar entre 5 a 80% de la secuencia total de </w:t>
      </w:r>
      <w:r w:rsidRPr="005564AB">
        <w:rPr>
          <w:rFonts w:ascii="FS Joey" w:eastAsia="Times New Roman" w:hAnsi="FS Joey" w:cs="Tahoma"/>
          <w:sz w:val="24"/>
          <w:szCs w:val="24"/>
          <w:lang w:eastAsia="es-UY"/>
        </w:rPr>
        <w:lastRenderedPageBreak/>
        <w:t>una proteína dependiendo de varios factores (ej. longitud de los péptidos generados, secuencia, cantidad total de muestra, complejidad de la muestra, etc.). Por lo tanto, solo podemos confirmar algunas secuencias de la estructura primaria de la proteína. Es excepcional poder confirmar 100% de la secuencia.</w:t>
      </w:r>
    </w:p>
    <w:p w14:paraId="03245E0B" w14:textId="77777777" w:rsidR="005564AB" w:rsidRDefault="005564AB" w:rsidP="005564AB">
      <w:pPr>
        <w:shd w:val="clear" w:color="auto" w:fill="FFFFFF"/>
        <w:spacing w:after="0" w:line="365" w:lineRule="atLeast"/>
        <w:ind w:firstLine="284"/>
        <w:outlineLvl w:val="2"/>
        <w:rPr>
          <w:rFonts w:ascii="FS Joey" w:eastAsia="Times New Roman" w:hAnsi="FS Joey" w:cs="Times New Roman"/>
          <w:sz w:val="24"/>
          <w:szCs w:val="24"/>
          <w:lang w:eastAsia="es-UY"/>
        </w:rPr>
      </w:pPr>
    </w:p>
    <w:p w14:paraId="25388E4F" w14:textId="77777777" w:rsidR="005564AB" w:rsidRPr="005564AB" w:rsidRDefault="005564AB" w:rsidP="005564AB">
      <w:pPr>
        <w:shd w:val="clear" w:color="auto" w:fill="FFFFFF"/>
        <w:spacing w:after="0" w:line="365" w:lineRule="atLeast"/>
        <w:ind w:firstLine="284"/>
        <w:outlineLvl w:val="2"/>
        <w:rPr>
          <w:rFonts w:ascii="FS Joey" w:eastAsia="Times New Roman" w:hAnsi="FS Joey" w:cs="Times New Roman"/>
          <w:b/>
          <w:sz w:val="24"/>
          <w:szCs w:val="24"/>
          <w:lang w:eastAsia="es-UY"/>
        </w:rPr>
      </w:pPr>
      <w:r w:rsidRPr="005564AB">
        <w:rPr>
          <w:rFonts w:ascii="FS Joey" w:eastAsia="Times New Roman" w:hAnsi="FS Joey" w:cs="Times New Roman"/>
          <w:b/>
          <w:sz w:val="24"/>
          <w:szCs w:val="24"/>
          <w:lang w:eastAsia="es-UY"/>
        </w:rPr>
        <w:t>¿Cómo se puede enviar una banda/spot para ser analizadas?</w:t>
      </w:r>
    </w:p>
    <w:p w14:paraId="05B83D07" w14:textId="77777777" w:rsidR="005564AB" w:rsidRPr="005564AB" w:rsidRDefault="005564AB" w:rsidP="005564AB">
      <w:pPr>
        <w:shd w:val="clear" w:color="auto" w:fill="FFFFFF"/>
        <w:spacing w:after="0" w:line="375" w:lineRule="atLeast"/>
        <w:ind w:firstLine="284"/>
        <w:jc w:val="both"/>
        <w:rPr>
          <w:rFonts w:ascii="FS Joey" w:eastAsia="Times New Roman" w:hAnsi="FS Joey" w:cs="Tahoma"/>
          <w:sz w:val="24"/>
          <w:szCs w:val="24"/>
          <w:lang w:eastAsia="es-UY"/>
        </w:rPr>
      </w:pPr>
      <w:r w:rsidRPr="005564AB">
        <w:rPr>
          <w:rFonts w:ascii="FS Joey" w:eastAsia="Times New Roman" w:hAnsi="FS Joey" w:cs="Tahoma"/>
          <w:sz w:val="24"/>
          <w:szCs w:val="24"/>
          <w:lang w:eastAsia="es-UY"/>
        </w:rPr>
        <w:t xml:space="preserve">Para el envío lo mejor es cortar cada spot con el mayor cuidado posible para evitar contaminación con </w:t>
      </w:r>
      <w:r w:rsidR="003E073E" w:rsidRPr="005564AB">
        <w:rPr>
          <w:rFonts w:ascii="FS Joey" w:eastAsia="Times New Roman" w:hAnsi="FS Joey" w:cs="Tahoma"/>
          <w:sz w:val="24"/>
          <w:szCs w:val="24"/>
          <w:lang w:eastAsia="es-UY"/>
        </w:rPr>
        <w:t>queratina</w:t>
      </w:r>
      <w:r w:rsidRPr="005564AB">
        <w:rPr>
          <w:rFonts w:ascii="FS Joey" w:eastAsia="Times New Roman" w:hAnsi="FS Joey" w:cs="Tahoma"/>
          <w:sz w:val="24"/>
          <w:szCs w:val="24"/>
          <w:lang w:eastAsia="es-UY"/>
        </w:rPr>
        <w:t xml:space="preserve"> y colocarlo en un </w:t>
      </w:r>
      <w:proofErr w:type="spellStart"/>
      <w:r w:rsidRPr="005564AB">
        <w:rPr>
          <w:rFonts w:ascii="FS Joey" w:eastAsia="Times New Roman" w:hAnsi="FS Joey" w:cs="Tahoma"/>
          <w:sz w:val="24"/>
          <w:szCs w:val="24"/>
          <w:lang w:eastAsia="es-UY"/>
        </w:rPr>
        <w:t>eppendorf</w:t>
      </w:r>
      <w:proofErr w:type="spellEnd"/>
      <w:r w:rsidRPr="005564AB">
        <w:rPr>
          <w:rFonts w:ascii="FS Joey" w:eastAsia="Times New Roman" w:hAnsi="FS Joey" w:cs="Tahoma"/>
          <w:sz w:val="24"/>
          <w:szCs w:val="24"/>
          <w:lang w:eastAsia="es-UY"/>
        </w:rPr>
        <w:t>® sin ningún otro agregado.</w:t>
      </w:r>
    </w:p>
    <w:p w14:paraId="0809F53C" w14:textId="77777777" w:rsidR="005564AB" w:rsidRDefault="005564AB" w:rsidP="005564AB">
      <w:pPr>
        <w:shd w:val="clear" w:color="auto" w:fill="FFFFFF"/>
        <w:spacing w:after="0" w:line="365" w:lineRule="atLeast"/>
        <w:ind w:firstLine="284"/>
        <w:outlineLvl w:val="2"/>
        <w:rPr>
          <w:rFonts w:ascii="FS Joey" w:eastAsia="Times New Roman" w:hAnsi="FS Joey" w:cs="Times New Roman"/>
          <w:sz w:val="24"/>
          <w:szCs w:val="24"/>
          <w:lang w:eastAsia="es-UY"/>
        </w:rPr>
      </w:pPr>
    </w:p>
    <w:p w14:paraId="0111C16A" w14:textId="77777777" w:rsidR="005564AB" w:rsidRPr="005564AB" w:rsidRDefault="005564AB" w:rsidP="005564AB">
      <w:pPr>
        <w:shd w:val="clear" w:color="auto" w:fill="FFFFFF"/>
        <w:spacing w:after="0" w:line="365" w:lineRule="atLeast"/>
        <w:ind w:firstLine="284"/>
        <w:outlineLvl w:val="2"/>
        <w:rPr>
          <w:rFonts w:ascii="FS Joey" w:eastAsia="Times New Roman" w:hAnsi="FS Joey" w:cs="Times New Roman"/>
          <w:b/>
          <w:sz w:val="24"/>
          <w:szCs w:val="24"/>
          <w:lang w:eastAsia="es-UY"/>
        </w:rPr>
      </w:pPr>
      <w:r w:rsidRPr="005564AB">
        <w:rPr>
          <w:rFonts w:ascii="FS Joey" w:eastAsia="Times New Roman" w:hAnsi="FS Joey" w:cs="Times New Roman"/>
          <w:b/>
          <w:sz w:val="24"/>
          <w:szCs w:val="24"/>
          <w:lang w:eastAsia="es-UY"/>
        </w:rPr>
        <w:t>¿Cuáles son las recomendaciones para preparar y enviar la muestra?</w:t>
      </w:r>
    </w:p>
    <w:p w14:paraId="21359EFB" w14:textId="77777777" w:rsidR="005564AB" w:rsidRPr="005564AB" w:rsidRDefault="005564AB" w:rsidP="005564AB">
      <w:pPr>
        <w:shd w:val="clear" w:color="auto" w:fill="FFFFFF"/>
        <w:spacing w:after="0" w:line="375" w:lineRule="atLeast"/>
        <w:ind w:firstLine="284"/>
        <w:jc w:val="both"/>
        <w:rPr>
          <w:rFonts w:ascii="FS Joey" w:eastAsia="Times New Roman" w:hAnsi="FS Joey" w:cs="Tahoma"/>
          <w:color w:val="636363"/>
          <w:sz w:val="24"/>
          <w:szCs w:val="24"/>
          <w:lang w:eastAsia="es-UY"/>
        </w:rPr>
      </w:pPr>
      <w:r w:rsidRPr="005564AB">
        <w:rPr>
          <w:rFonts w:ascii="FS Joey" w:eastAsia="Times New Roman" w:hAnsi="FS Joey" w:cs="Tahoma"/>
          <w:sz w:val="24"/>
          <w:szCs w:val="24"/>
          <w:lang w:eastAsia="es-UY"/>
        </w:rPr>
        <w:t xml:space="preserve">Por favor, </w:t>
      </w:r>
      <w:commentRangeStart w:id="1"/>
      <w:r w:rsidRPr="005564AB">
        <w:rPr>
          <w:rFonts w:ascii="FS Joey" w:eastAsia="Times New Roman" w:hAnsi="FS Joey" w:cs="Tahoma"/>
          <w:sz w:val="24"/>
          <w:szCs w:val="24"/>
          <w:lang w:eastAsia="es-UY"/>
        </w:rPr>
        <w:t>le</w:t>
      </w:r>
      <w:r>
        <w:rPr>
          <w:rFonts w:ascii="FS Joey" w:eastAsia="Times New Roman" w:hAnsi="FS Joey" w:cs="Tahoma"/>
          <w:sz w:val="24"/>
          <w:szCs w:val="24"/>
          <w:lang w:eastAsia="es-UY"/>
        </w:rPr>
        <w:t>a</w:t>
      </w:r>
      <w:r w:rsidRPr="005564AB">
        <w:rPr>
          <w:rFonts w:ascii="FS Joey" w:eastAsia="Times New Roman" w:hAnsi="FS Joey" w:cs="Tahoma"/>
          <w:sz w:val="24"/>
          <w:szCs w:val="24"/>
          <w:lang w:eastAsia="es-UY"/>
        </w:rPr>
        <w:t> </w:t>
      </w:r>
      <w:hyperlink r:id="rId4" w:history="1">
        <w:r w:rsidRPr="005564AB">
          <w:rPr>
            <w:rFonts w:ascii="FS Joey" w:eastAsia="Times New Roman" w:hAnsi="FS Joey" w:cs="Tahoma"/>
            <w:b/>
            <w:bCs/>
            <w:color w:val="84AE04"/>
            <w:sz w:val="24"/>
            <w:szCs w:val="24"/>
            <w:lang w:eastAsia="es-UY"/>
          </w:rPr>
          <w:t>Guía de preparación de muestras</w:t>
        </w:r>
      </w:hyperlink>
      <w:commentRangeEnd w:id="1"/>
      <w:r w:rsidR="00D63449">
        <w:rPr>
          <w:rStyle w:val="Refdecomentario"/>
        </w:rPr>
        <w:commentReference w:id="1"/>
      </w:r>
      <w:hyperlink r:id="rId7" w:history="1">
        <w:r w:rsidRPr="005564AB">
          <w:rPr>
            <w:rFonts w:ascii="FS Joey" w:eastAsia="Times New Roman" w:hAnsi="FS Joey" w:cs="Tahoma"/>
            <w:b/>
            <w:bCs/>
            <w:color w:val="84AE04"/>
            <w:sz w:val="24"/>
            <w:szCs w:val="24"/>
            <w:lang w:eastAsia="es-UY"/>
          </w:rPr>
          <w:t> </w:t>
        </w:r>
      </w:hyperlink>
      <w:r w:rsidRPr="005564AB">
        <w:rPr>
          <w:rFonts w:ascii="FS Joey" w:eastAsia="Times New Roman" w:hAnsi="FS Joey" w:cs="Tahoma"/>
          <w:color w:val="636363"/>
          <w:sz w:val="24"/>
          <w:szCs w:val="24"/>
          <w:lang w:eastAsia="es-UY"/>
        </w:rPr>
        <w:t>.</w:t>
      </w:r>
    </w:p>
    <w:p w14:paraId="2120C1C1" w14:textId="6CDEB61A" w:rsidR="005564AB" w:rsidRPr="005564AB" w:rsidRDefault="005564AB" w:rsidP="005564AB">
      <w:pPr>
        <w:shd w:val="clear" w:color="auto" w:fill="FFFFFF"/>
        <w:spacing w:after="0" w:line="375" w:lineRule="atLeast"/>
        <w:ind w:firstLine="284"/>
        <w:jc w:val="both"/>
        <w:rPr>
          <w:rFonts w:ascii="FS Joey" w:eastAsia="Times New Roman" w:hAnsi="FS Joey" w:cs="Tahoma"/>
          <w:color w:val="636363"/>
          <w:sz w:val="24"/>
          <w:szCs w:val="24"/>
          <w:lang w:eastAsia="es-UY"/>
        </w:rPr>
      </w:pPr>
      <w:r w:rsidRPr="005564AB">
        <w:rPr>
          <w:rFonts w:ascii="FS Joey" w:eastAsia="Times New Roman" w:hAnsi="FS Joey" w:cs="Tahoma"/>
          <w:sz w:val="24"/>
          <w:szCs w:val="24"/>
          <w:lang w:eastAsia="es-UY"/>
        </w:rPr>
        <w:t>Antes de enviar las muestras es importante completar el formulario correspondiente al tipo de análisis sol</w:t>
      </w:r>
      <w:r>
        <w:rPr>
          <w:rFonts w:ascii="FS Joey" w:eastAsia="Times New Roman" w:hAnsi="FS Joey" w:cs="Tahoma"/>
          <w:sz w:val="24"/>
          <w:szCs w:val="24"/>
          <w:lang w:eastAsia="es-UY"/>
        </w:rPr>
        <w:t xml:space="preserve">icitado (y que está disponible </w:t>
      </w:r>
      <w:proofErr w:type="spellStart"/>
      <w:r>
        <w:rPr>
          <w:rFonts w:ascii="FS Joey" w:eastAsia="Times New Roman" w:hAnsi="FS Joey" w:cs="Tahoma"/>
          <w:i/>
          <w:iCs/>
          <w:sz w:val="24"/>
          <w:szCs w:val="24"/>
          <w:lang w:eastAsia="es-UY"/>
        </w:rPr>
        <w:t>on</w:t>
      </w:r>
      <w:proofErr w:type="spellEnd"/>
      <w:r>
        <w:rPr>
          <w:rFonts w:ascii="FS Joey" w:eastAsia="Times New Roman" w:hAnsi="FS Joey" w:cs="Tahoma"/>
          <w:i/>
          <w:iCs/>
          <w:sz w:val="24"/>
          <w:szCs w:val="24"/>
          <w:lang w:eastAsia="es-UY"/>
        </w:rPr>
        <w:t xml:space="preserve"> line</w:t>
      </w:r>
      <w:r w:rsidRPr="005564AB">
        <w:rPr>
          <w:rFonts w:ascii="FS Joey" w:eastAsia="Times New Roman" w:hAnsi="FS Joey" w:cs="Tahoma"/>
          <w:sz w:val="24"/>
          <w:szCs w:val="24"/>
          <w:lang w:eastAsia="es-UY"/>
        </w:rPr>
        <w:t>) y enviarlo a</w:t>
      </w:r>
      <w:r>
        <w:rPr>
          <w:rFonts w:ascii="FS Joey" w:eastAsia="Times New Roman" w:hAnsi="FS Joey" w:cs="Tahoma"/>
          <w:sz w:val="24"/>
          <w:szCs w:val="24"/>
          <w:lang w:eastAsia="es-UY"/>
        </w:rPr>
        <w:t>l</w:t>
      </w:r>
      <w:r w:rsidRPr="005564AB">
        <w:rPr>
          <w:rFonts w:ascii="FS Joey" w:eastAsia="Times New Roman" w:hAnsi="FS Joey" w:cs="Tahoma"/>
          <w:sz w:val="24"/>
          <w:szCs w:val="24"/>
          <w:lang w:eastAsia="es-UY"/>
        </w:rPr>
        <w:t xml:space="preserve"> correo </w:t>
      </w:r>
      <w:hyperlink r:id="rId8" w:history="1">
        <w:r w:rsidRPr="00D63449">
          <w:rPr>
            <w:rStyle w:val="Hipervnculo"/>
            <w:rFonts w:ascii="Tahoma" w:hAnsi="Tahoma" w:cs="Tahoma"/>
            <w:sz w:val="21"/>
            <w:szCs w:val="21"/>
            <w:shd w:val="clear" w:color="auto" w:fill="FFFFFF"/>
          </w:rPr>
          <w:t>ubypa@pasteur.edu.uy</w:t>
        </w:r>
      </w:hyperlink>
      <w:r w:rsidRPr="005564AB">
        <w:rPr>
          <w:rFonts w:ascii="FS Joey" w:eastAsia="Times New Roman" w:hAnsi="FS Joey" w:cs="Tahoma"/>
          <w:sz w:val="24"/>
          <w:szCs w:val="24"/>
          <w:lang w:eastAsia="es-UY"/>
        </w:rPr>
        <w:t>, ya que contiene información muy importante para el correcto procesamiento de las muestras (ingresar a </w:t>
      </w:r>
      <w:commentRangeStart w:id="2"/>
      <w:r w:rsidR="00D63449">
        <w:fldChar w:fldCharType="begin"/>
      </w:r>
      <w:r w:rsidR="00D63449">
        <w:instrText xml:space="preserve"> HYPERLINK "http://joomla</w:instrText>
      </w:r>
      <w:r w:rsidR="00D63449">
        <w:instrText xml:space="preserve">.pasteur.edu.uy/index.php/es/plataformas-tecnologicas-m-invest/unidad-de-bioquimica-y-proteomica-analiticas/serviciosubypa" </w:instrText>
      </w:r>
      <w:r w:rsidR="00D63449">
        <w:fldChar w:fldCharType="separate"/>
      </w:r>
      <w:r w:rsidRPr="005564AB">
        <w:rPr>
          <w:rFonts w:ascii="FS Joey" w:eastAsia="Times New Roman" w:hAnsi="FS Joey" w:cs="Tahoma"/>
          <w:b/>
          <w:bCs/>
          <w:color w:val="84AE04"/>
          <w:sz w:val="24"/>
          <w:szCs w:val="24"/>
          <w:lang w:eastAsia="es-UY"/>
        </w:rPr>
        <w:t>Servicios</w:t>
      </w:r>
      <w:r w:rsidR="00D63449">
        <w:rPr>
          <w:rFonts w:ascii="FS Joey" w:eastAsia="Times New Roman" w:hAnsi="FS Joey" w:cs="Tahoma"/>
          <w:b/>
          <w:bCs/>
          <w:color w:val="84AE04"/>
          <w:sz w:val="24"/>
          <w:szCs w:val="24"/>
          <w:lang w:eastAsia="es-UY"/>
        </w:rPr>
        <w:fldChar w:fldCharType="end"/>
      </w:r>
      <w:commentRangeEnd w:id="2"/>
      <w:r w:rsidR="00D63449">
        <w:rPr>
          <w:rStyle w:val="Refdecomentario"/>
        </w:rPr>
        <w:commentReference w:id="2"/>
      </w:r>
      <w:r w:rsidRPr="005564AB">
        <w:rPr>
          <w:rFonts w:ascii="FS Joey" w:eastAsia="Times New Roman" w:hAnsi="FS Joey" w:cs="Tahoma"/>
          <w:color w:val="636363"/>
          <w:sz w:val="24"/>
          <w:szCs w:val="24"/>
          <w:lang w:eastAsia="es-UY"/>
        </w:rPr>
        <w:t>)</w:t>
      </w:r>
    </w:p>
    <w:p w14:paraId="00B5BB6F" w14:textId="77777777" w:rsidR="005564AB" w:rsidRDefault="005564AB" w:rsidP="005564AB">
      <w:pPr>
        <w:shd w:val="clear" w:color="auto" w:fill="FFFFFF"/>
        <w:spacing w:after="0" w:line="365" w:lineRule="atLeast"/>
        <w:ind w:firstLine="284"/>
        <w:outlineLvl w:val="2"/>
        <w:rPr>
          <w:rFonts w:ascii="FS Joey" w:eastAsia="Times New Roman" w:hAnsi="FS Joey" w:cs="Times New Roman"/>
          <w:color w:val="000000"/>
          <w:sz w:val="24"/>
          <w:szCs w:val="24"/>
          <w:lang w:eastAsia="es-UY"/>
        </w:rPr>
      </w:pPr>
    </w:p>
    <w:p w14:paraId="56E43088" w14:textId="77777777" w:rsidR="005564AB" w:rsidRPr="005564AB" w:rsidRDefault="005564AB" w:rsidP="005564AB">
      <w:pPr>
        <w:shd w:val="clear" w:color="auto" w:fill="FFFFFF"/>
        <w:spacing w:after="0" w:line="365" w:lineRule="atLeast"/>
        <w:ind w:firstLine="284"/>
        <w:outlineLvl w:val="2"/>
        <w:rPr>
          <w:rFonts w:ascii="FS Joey" w:eastAsia="Times New Roman" w:hAnsi="FS Joey" w:cs="Times New Roman"/>
          <w:b/>
          <w:color w:val="000000"/>
          <w:sz w:val="24"/>
          <w:szCs w:val="24"/>
          <w:lang w:eastAsia="es-UY"/>
        </w:rPr>
      </w:pPr>
      <w:r w:rsidRPr="005564AB">
        <w:rPr>
          <w:rFonts w:ascii="FS Joey" w:eastAsia="Times New Roman" w:hAnsi="FS Joey" w:cs="Times New Roman"/>
          <w:b/>
          <w:color w:val="000000"/>
          <w:sz w:val="24"/>
          <w:szCs w:val="24"/>
          <w:lang w:eastAsia="es-UY"/>
        </w:rPr>
        <w:t>¿Cuánto cuesta el análisis?</w:t>
      </w:r>
    </w:p>
    <w:p w14:paraId="0B26B122" w14:textId="77777777" w:rsidR="005564AB" w:rsidRDefault="005564AB" w:rsidP="005564AB">
      <w:pPr>
        <w:shd w:val="clear" w:color="auto" w:fill="FFFFFF"/>
        <w:spacing w:after="0" w:line="375" w:lineRule="atLeast"/>
        <w:ind w:firstLine="284"/>
        <w:jc w:val="both"/>
        <w:rPr>
          <w:rFonts w:ascii="FS Joey" w:eastAsia="Times New Roman" w:hAnsi="FS Joey" w:cs="Tahoma"/>
          <w:color w:val="636363"/>
          <w:sz w:val="24"/>
          <w:szCs w:val="24"/>
          <w:lang w:eastAsia="es-UY"/>
        </w:rPr>
      </w:pPr>
      <w:r w:rsidRPr="005564AB">
        <w:rPr>
          <w:rFonts w:ascii="FS Joey" w:eastAsia="Times New Roman" w:hAnsi="FS Joey" w:cs="Tahoma"/>
          <w:sz w:val="24"/>
          <w:szCs w:val="24"/>
          <w:lang w:eastAsia="es-UY"/>
        </w:rPr>
        <w:t>Los precios de los servicios de rutina se encuentran disponibles</w:t>
      </w:r>
      <w:r w:rsidRPr="005564AB">
        <w:rPr>
          <w:rFonts w:ascii="FS Joey" w:eastAsia="Times New Roman" w:hAnsi="FS Joey" w:cs="Tahoma"/>
          <w:b/>
          <w:color w:val="636363"/>
          <w:sz w:val="24"/>
          <w:szCs w:val="24"/>
          <w:lang w:eastAsia="es-UY"/>
        </w:rPr>
        <w:t> </w:t>
      </w:r>
      <w:commentRangeStart w:id="3"/>
      <w:r w:rsidR="0072607E" w:rsidRPr="005564AB">
        <w:rPr>
          <w:rFonts w:ascii="FS Joey" w:eastAsia="Times New Roman" w:hAnsi="FS Joey" w:cs="Tahoma"/>
          <w:color w:val="636363"/>
          <w:sz w:val="24"/>
          <w:szCs w:val="24"/>
          <w:lang w:eastAsia="es-UY"/>
        </w:rPr>
        <w:fldChar w:fldCharType="begin"/>
      </w:r>
      <w:r w:rsidRPr="005564AB">
        <w:rPr>
          <w:rFonts w:ascii="FS Joey" w:eastAsia="Times New Roman" w:hAnsi="FS Joey" w:cs="Tahoma"/>
          <w:color w:val="636363"/>
          <w:sz w:val="24"/>
          <w:szCs w:val="24"/>
          <w:lang w:eastAsia="es-UY"/>
        </w:rPr>
        <w:instrText xml:space="preserve"> HYPERLINK "http://joomla.pasteur.edu.uy/index.php/es/plataformas-tecnologicas-m-invest/unidad-de-bioquimica-y-proteomica-analiticas/serviciosubypa/preciosubypa" </w:instrText>
      </w:r>
      <w:r w:rsidR="0072607E" w:rsidRPr="005564AB">
        <w:rPr>
          <w:rFonts w:ascii="FS Joey" w:eastAsia="Times New Roman" w:hAnsi="FS Joey" w:cs="Tahoma"/>
          <w:color w:val="636363"/>
          <w:sz w:val="24"/>
          <w:szCs w:val="24"/>
          <w:lang w:eastAsia="es-UY"/>
        </w:rPr>
        <w:fldChar w:fldCharType="separate"/>
      </w:r>
      <w:r w:rsidRPr="005564AB">
        <w:rPr>
          <w:rFonts w:ascii="FS Joey" w:eastAsia="Times New Roman" w:hAnsi="FS Joey" w:cs="Tahoma"/>
          <w:b/>
          <w:bCs/>
          <w:color w:val="84AE04"/>
          <w:sz w:val="24"/>
          <w:szCs w:val="24"/>
          <w:lang w:eastAsia="es-UY"/>
        </w:rPr>
        <w:t>Precios</w:t>
      </w:r>
      <w:r w:rsidR="0072607E" w:rsidRPr="005564AB">
        <w:rPr>
          <w:rFonts w:ascii="FS Joey" w:eastAsia="Times New Roman" w:hAnsi="FS Joey" w:cs="Tahoma"/>
          <w:color w:val="636363"/>
          <w:sz w:val="24"/>
          <w:szCs w:val="24"/>
          <w:lang w:eastAsia="es-UY"/>
        </w:rPr>
        <w:fldChar w:fldCharType="end"/>
      </w:r>
      <w:commentRangeEnd w:id="3"/>
      <w:r>
        <w:rPr>
          <w:rStyle w:val="Refdecomentario"/>
        </w:rPr>
        <w:commentReference w:id="3"/>
      </w:r>
      <w:r w:rsidRPr="005564AB">
        <w:rPr>
          <w:rFonts w:ascii="FS Joey" w:eastAsia="Times New Roman" w:hAnsi="FS Joey" w:cs="Tahoma"/>
          <w:color w:val="636363"/>
          <w:sz w:val="24"/>
          <w:szCs w:val="24"/>
          <w:lang w:eastAsia="es-UY"/>
        </w:rPr>
        <w:t>.</w:t>
      </w:r>
    </w:p>
    <w:p w14:paraId="666612E8" w14:textId="77777777" w:rsidR="005564AB" w:rsidRPr="005564AB" w:rsidRDefault="005564AB" w:rsidP="005564AB">
      <w:pPr>
        <w:shd w:val="clear" w:color="auto" w:fill="FFFFFF"/>
        <w:spacing w:after="0" w:line="375" w:lineRule="atLeast"/>
        <w:ind w:firstLine="284"/>
        <w:jc w:val="both"/>
        <w:rPr>
          <w:rFonts w:ascii="FS Joey" w:eastAsia="Times New Roman" w:hAnsi="FS Joey" w:cs="Tahoma"/>
          <w:color w:val="636363"/>
          <w:sz w:val="24"/>
          <w:szCs w:val="24"/>
          <w:lang w:eastAsia="es-UY"/>
        </w:rPr>
      </w:pPr>
    </w:p>
    <w:p w14:paraId="74F038E7" w14:textId="77777777" w:rsidR="005564AB" w:rsidRPr="005564AB" w:rsidRDefault="005564AB" w:rsidP="005564AB">
      <w:pPr>
        <w:shd w:val="clear" w:color="auto" w:fill="FFFFFF"/>
        <w:spacing w:after="0" w:line="360" w:lineRule="auto"/>
        <w:ind w:firstLine="284"/>
        <w:outlineLvl w:val="2"/>
        <w:rPr>
          <w:rFonts w:ascii="FS Joey" w:eastAsia="Times New Roman" w:hAnsi="FS Joey" w:cs="Times New Roman"/>
          <w:b/>
          <w:color w:val="000000"/>
          <w:sz w:val="24"/>
          <w:szCs w:val="24"/>
          <w:lang w:eastAsia="es-UY"/>
        </w:rPr>
      </w:pPr>
      <w:r w:rsidRPr="005564AB">
        <w:rPr>
          <w:rFonts w:ascii="FS Joey" w:eastAsia="Times New Roman" w:hAnsi="FS Joey" w:cs="Times New Roman"/>
          <w:b/>
          <w:color w:val="000000"/>
          <w:sz w:val="24"/>
          <w:szCs w:val="24"/>
          <w:lang w:eastAsia="es-UY"/>
        </w:rPr>
        <w:t>¿Cómo se realiza el pago del servicio?</w:t>
      </w:r>
    </w:p>
    <w:p w14:paraId="3EC3E1F7" w14:textId="77777777" w:rsidR="005564AB" w:rsidRDefault="005564AB" w:rsidP="005564AB">
      <w:pPr>
        <w:spacing w:line="360" w:lineRule="auto"/>
        <w:ind w:firstLine="284"/>
        <w:rPr>
          <w:rFonts w:ascii="FS Joey" w:eastAsia="Times New Roman" w:hAnsi="FS Joey" w:cs="Tahoma"/>
          <w:sz w:val="24"/>
          <w:szCs w:val="24"/>
          <w:lang w:eastAsia="es-UY"/>
        </w:rPr>
      </w:pPr>
      <w:r>
        <w:rPr>
          <w:rFonts w:ascii="FS Joey" w:eastAsia="Times New Roman" w:hAnsi="FS Joey" w:cs="Tahoma"/>
          <w:sz w:val="24"/>
          <w:szCs w:val="24"/>
          <w:lang w:eastAsia="es-UY"/>
        </w:rPr>
        <w:t xml:space="preserve">La unidad </w:t>
      </w:r>
      <w:r w:rsidRPr="005564AB">
        <w:rPr>
          <w:rFonts w:ascii="FS Joey" w:eastAsia="Times New Roman" w:hAnsi="FS Joey" w:cs="Tahoma"/>
          <w:sz w:val="24"/>
          <w:szCs w:val="24"/>
          <w:lang w:eastAsia="es-UY"/>
        </w:rPr>
        <w:t xml:space="preserve">no gestiona el </w:t>
      </w:r>
      <w:r>
        <w:rPr>
          <w:rFonts w:ascii="FS Joey" w:eastAsia="Times New Roman" w:hAnsi="FS Joey" w:cs="Tahoma"/>
          <w:sz w:val="24"/>
          <w:szCs w:val="24"/>
          <w:lang w:eastAsia="es-UY"/>
        </w:rPr>
        <w:t>cobro del servicio</w:t>
      </w:r>
      <w:r w:rsidRPr="005564AB">
        <w:rPr>
          <w:rFonts w:ascii="FS Joey" w:eastAsia="Times New Roman" w:hAnsi="FS Joey" w:cs="Tahoma"/>
          <w:sz w:val="24"/>
          <w:szCs w:val="24"/>
          <w:lang w:eastAsia="es-UY"/>
        </w:rPr>
        <w:t>. Una vez que la muestra haya sido analizada y el usuario reciba el resultado del análisis, la Administraci</w:t>
      </w:r>
      <w:r>
        <w:rPr>
          <w:rFonts w:ascii="FS Joey" w:eastAsia="Times New Roman" w:hAnsi="FS Joey" w:cs="Tahoma"/>
          <w:sz w:val="24"/>
          <w:szCs w:val="24"/>
          <w:lang w:eastAsia="es-UY"/>
        </w:rPr>
        <w:t>ón del Institut Pasteur de Montevideo</w:t>
      </w:r>
      <w:r w:rsidRPr="005564AB">
        <w:rPr>
          <w:rFonts w:ascii="FS Joey" w:eastAsia="Times New Roman" w:hAnsi="FS Joey" w:cs="Tahoma"/>
          <w:sz w:val="24"/>
          <w:szCs w:val="24"/>
          <w:lang w:eastAsia="es-UY"/>
        </w:rPr>
        <w:t> se contactará con Ud. por e</w:t>
      </w:r>
      <w:r>
        <w:rPr>
          <w:rFonts w:ascii="FS Joey" w:eastAsia="Times New Roman" w:hAnsi="FS Joey" w:cs="Tahoma"/>
          <w:sz w:val="24"/>
          <w:szCs w:val="24"/>
          <w:lang w:eastAsia="es-UY"/>
        </w:rPr>
        <w:t>ste asunto.</w:t>
      </w:r>
    </w:p>
    <w:p w14:paraId="7BC097DE" w14:textId="77777777" w:rsidR="005564AB" w:rsidRPr="005564AB" w:rsidRDefault="005564AB" w:rsidP="005564AB">
      <w:pPr>
        <w:ind w:firstLine="284"/>
        <w:rPr>
          <w:rFonts w:ascii="FS Joey" w:eastAsia="Times New Roman" w:hAnsi="FS Joey" w:cs="Tahoma"/>
          <w:sz w:val="24"/>
          <w:szCs w:val="24"/>
          <w:lang w:eastAsia="es-UY"/>
        </w:rPr>
      </w:pPr>
      <w:r w:rsidRPr="005564AB">
        <w:rPr>
          <w:rFonts w:ascii="FS Joey" w:eastAsia="Times New Roman" w:hAnsi="FS Joey" w:cs="Tahoma"/>
          <w:sz w:val="24"/>
          <w:szCs w:val="24"/>
          <w:lang w:eastAsia="es-UY"/>
        </w:rPr>
        <w:t> </w:t>
      </w:r>
    </w:p>
    <w:p w14:paraId="268F295E" w14:textId="77777777" w:rsidR="00E26C85" w:rsidRPr="005564AB" w:rsidRDefault="00D63449" w:rsidP="005564AB">
      <w:pPr>
        <w:ind w:firstLine="284"/>
        <w:rPr>
          <w:rFonts w:ascii="FS Joey" w:hAnsi="FS Joey"/>
          <w:sz w:val="24"/>
          <w:szCs w:val="24"/>
        </w:rPr>
      </w:pPr>
    </w:p>
    <w:sectPr w:rsidR="00E26C85" w:rsidRPr="005564AB" w:rsidSect="0072607E">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iela Hirschfeld" w:date="2018-08-10T10:33:00Z" w:initials="DH">
    <w:p w14:paraId="11CC706D" w14:textId="2B7029EF" w:rsidR="00D63449" w:rsidRDefault="00D63449">
      <w:pPr>
        <w:pStyle w:val="Textocomentario"/>
      </w:pPr>
      <w:r>
        <w:rPr>
          <w:rStyle w:val="Refdecomentario"/>
        </w:rPr>
        <w:annotationRef/>
      </w:r>
      <w:r>
        <w:rPr>
          <w:rStyle w:val="Refdecomentario"/>
        </w:rPr>
        <w:annotationRef/>
      </w:r>
      <w:r>
        <w:rPr>
          <w:rStyle w:val="Refdecomentario"/>
        </w:rPr>
        <w:t xml:space="preserve">Agregar </w:t>
      </w:r>
      <w:r>
        <w:t>link correspondiente</w:t>
      </w:r>
    </w:p>
  </w:comment>
  <w:comment w:id="2" w:author="Daniela Hirschfeld" w:date="2018-08-10T10:33:00Z" w:initials="DH">
    <w:p w14:paraId="7135D188" w14:textId="01955A22" w:rsidR="00D63449" w:rsidRDefault="00D63449" w:rsidP="00D63449">
      <w:pPr>
        <w:pStyle w:val="Textocomentario"/>
      </w:pPr>
      <w:r>
        <w:rPr>
          <w:rStyle w:val="Refdecomentario"/>
        </w:rPr>
        <w:annotationRef/>
      </w:r>
      <w:r>
        <w:rPr>
          <w:rStyle w:val="Refdecomentario"/>
        </w:rPr>
        <w:annotationRef/>
      </w:r>
      <w:r>
        <w:rPr>
          <w:rStyle w:val="Refdecomentario"/>
        </w:rPr>
        <w:t>Agregar</w:t>
      </w:r>
      <w:r>
        <w:t xml:space="preserve"> link correspondiente</w:t>
      </w:r>
    </w:p>
    <w:p w14:paraId="1ED2E8B7" w14:textId="1C367BBD" w:rsidR="00D63449" w:rsidRDefault="00D63449">
      <w:pPr>
        <w:pStyle w:val="Textocomentario"/>
      </w:pPr>
    </w:p>
  </w:comment>
  <w:comment w:id="3" w:author="Daniela Hirschfeld" w:date="2018-08-09T11:17:00Z" w:initials="DH">
    <w:p w14:paraId="5FF1C864" w14:textId="36FCF82F" w:rsidR="005564AB" w:rsidRDefault="005564AB">
      <w:pPr>
        <w:pStyle w:val="Textocomentario"/>
      </w:pPr>
      <w:r>
        <w:rPr>
          <w:rStyle w:val="Refdecomentario"/>
        </w:rPr>
        <w:annotationRef/>
      </w:r>
      <w:r>
        <w:t>Agregar link corre</w:t>
      </w:r>
      <w:r w:rsidR="00D63449">
        <w:t>s</w:t>
      </w:r>
      <w:r>
        <w:t>pondiente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C706D" w15:done="0"/>
  <w15:commentEx w15:paraId="1ED2E8B7" w15:done="0"/>
  <w15:commentEx w15:paraId="5FF1C8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Joey">
    <w:altName w:val="Andale Mono"/>
    <w:panose1 w:val="02000506040000020004"/>
    <w:charset w:val="00"/>
    <w:family w:val="modern"/>
    <w:notTrueType/>
    <w:pitch w:val="variable"/>
    <w:sig w:usb0="A00000AF" w:usb1="5000A06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a Hirschfeld">
    <w15:presenceInfo w15:providerId="AD" w15:userId="S-1-5-21-281667284-4257056604-1669076768-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AB"/>
    <w:rsid w:val="003E073E"/>
    <w:rsid w:val="005564AB"/>
    <w:rsid w:val="0072607E"/>
    <w:rsid w:val="00B141CD"/>
    <w:rsid w:val="00C6165E"/>
    <w:rsid w:val="00CF7022"/>
    <w:rsid w:val="00D63449"/>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EA2E"/>
  <w15:docId w15:val="{6EFDF558-DFA1-41B2-872B-50676121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07E"/>
  </w:style>
  <w:style w:type="paragraph" w:styleId="Ttulo2">
    <w:name w:val="heading 2"/>
    <w:basedOn w:val="Normal"/>
    <w:link w:val="Ttulo2Car"/>
    <w:uiPriority w:val="9"/>
    <w:qFormat/>
    <w:rsid w:val="005564AB"/>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paragraph" w:styleId="Ttulo3">
    <w:name w:val="heading 3"/>
    <w:basedOn w:val="Normal"/>
    <w:link w:val="Ttulo3Car"/>
    <w:uiPriority w:val="9"/>
    <w:qFormat/>
    <w:rsid w:val="005564AB"/>
    <w:pPr>
      <w:spacing w:before="100" w:beforeAutospacing="1" w:after="100" w:afterAutospacing="1" w:line="240" w:lineRule="auto"/>
      <w:outlineLvl w:val="2"/>
    </w:pPr>
    <w:rPr>
      <w:rFonts w:ascii="Times New Roman" w:eastAsia="Times New Roman" w:hAnsi="Times New Roman" w:cs="Times New Roman"/>
      <w:b/>
      <w:bCs/>
      <w:sz w:val="27"/>
      <w:szCs w:val="27"/>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64AB"/>
    <w:rPr>
      <w:rFonts w:ascii="Times New Roman" w:eastAsia="Times New Roman" w:hAnsi="Times New Roman" w:cs="Times New Roman"/>
      <w:b/>
      <w:bCs/>
      <w:sz w:val="36"/>
      <w:szCs w:val="36"/>
      <w:lang w:eastAsia="es-UY"/>
    </w:rPr>
  </w:style>
  <w:style w:type="character" w:customStyle="1" w:styleId="Ttulo3Car">
    <w:name w:val="Título 3 Car"/>
    <w:basedOn w:val="Fuentedeprrafopredeter"/>
    <w:link w:val="Ttulo3"/>
    <w:uiPriority w:val="9"/>
    <w:rsid w:val="005564AB"/>
    <w:rPr>
      <w:rFonts w:ascii="Times New Roman" w:eastAsia="Times New Roman" w:hAnsi="Times New Roman" w:cs="Times New Roman"/>
      <w:b/>
      <w:bCs/>
      <w:sz w:val="27"/>
      <w:szCs w:val="27"/>
      <w:lang w:eastAsia="es-UY"/>
    </w:rPr>
  </w:style>
  <w:style w:type="paragraph" w:styleId="NormalWeb">
    <w:name w:val="Normal (Web)"/>
    <w:basedOn w:val="Normal"/>
    <w:uiPriority w:val="99"/>
    <w:semiHidden/>
    <w:unhideWhenUsed/>
    <w:rsid w:val="005564AB"/>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nfasis">
    <w:name w:val="Emphasis"/>
    <w:basedOn w:val="Fuentedeprrafopredeter"/>
    <w:uiPriority w:val="20"/>
    <w:qFormat/>
    <w:rsid w:val="005564AB"/>
    <w:rPr>
      <w:i/>
      <w:iCs/>
    </w:rPr>
  </w:style>
  <w:style w:type="character" w:styleId="Textoennegrita">
    <w:name w:val="Strong"/>
    <w:basedOn w:val="Fuentedeprrafopredeter"/>
    <w:uiPriority w:val="22"/>
    <w:qFormat/>
    <w:rsid w:val="005564AB"/>
    <w:rPr>
      <w:b/>
      <w:bCs/>
    </w:rPr>
  </w:style>
  <w:style w:type="character" w:styleId="Refdecomentario">
    <w:name w:val="annotation reference"/>
    <w:basedOn w:val="Fuentedeprrafopredeter"/>
    <w:uiPriority w:val="99"/>
    <w:semiHidden/>
    <w:unhideWhenUsed/>
    <w:rsid w:val="005564AB"/>
    <w:rPr>
      <w:sz w:val="16"/>
      <w:szCs w:val="16"/>
    </w:rPr>
  </w:style>
  <w:style w:type="paragraph" w:styleId="Textocomentario">
    <w:name w:val="annotation text"/>
    <w:basedOn w:val="Normal"/>
    <w:link w:val="TextocomentarioCar"/>
    <w:uiPriority w:val="99"/>
    <w:semiHidden/>
    <w:unhideWhenUsed/>
    <w:rsid w:val="005564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64AB"/>
    <w:rPr>
      <w:sz w:val="20"/>
      <w:szCs w:val="20"/>
    </w:rPr>
  </w:style>
  <w:style w:type="paragraph" w:styleId="Asuntodelcomentario">
    <w:name w:val="annotation subject"/>
    <w:basedOn w:val="Textocomentario"/>
    <w:next w:val="Textocomentario"/>
    <w:link w:val="AsuntodelcomentarioCar"/>
    <w:uiPriority w:val="99"/>
    <w:semiHidden/>
    <w:unhideWhenUsed/>
    <w:rsid w:val="005564AB"/>
    <w:rPr>
      <w:b/>
      <w:bCs/>
    </w:rPr>
  </w:style>
  <w:style w:type="character" w:customStyle="1" w:styleId="AsuntodelcomentarioCar">
    <w:name w:val="Asunto del comentario Car"/>
    <w:basedOn w:val="TextocomentarioCar"/>
    <w:link w:val="Asuntodelcomentario"/>
    <w:uiPriority w:val="99"/>
    <w:semiHidden/>
    <w:rsid w:val="005564AB"/>
    <w:rPr>
      <w:b/>
      <w:bCs/>
      <w:sz w:val="20"/>
      <w:szCs w:val="20"/>
    </w:rPr>
  </w:style>
  <w:style w:type="paragraph" w:styleId="Textodeglobo">
    <w:name w:val="Balloon Text"/>
    <w:basedOn w:val="Normal"/>
    <w:link w:val="TextodegloboCar"/>
    <w:uiPriority w:val="99"/>
    <w:semiHidden/>
    <w:unhideWhenUsed/>
    <w:rsid w:val="00556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4AB"/>
    <w:rPr>
      <w:rFonts w:ascii="Segoe UI" w:hAnsi="Segoe UI" w:cs="Segoe UI"/>
      <w:sz w:val="18"/>
      <w:szCs w:val="18"/>
    </w:rPr>
  </w:style>
  <w:style w:type="character" w:styleId="Hipervnculo">
    <w:name w:val="Hyperlink"/>
    <w:basedOn w:val="Fuentedeprrafopredeter"/>
    <w:uiPriority w:val="99"/>
    <w:unhideWhenUsed/>
    <w:rsid w:val="00D63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bypa@pasteur.edu.uy" TargetMode="External"/><Relationship Id="rId3" Type="http://schemas.openxmlformats.org/officeDocument/2006/relationships/webSettings" Target="webSettings.xml"/><Relationship Id="rId7" Type="http://schemas.openxmlformats.org/officeDocument/2006/relationships/hyperlink" Target="http://beta.ipmont.net/core-facilities/ubypa/service/guidelines/"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joomla.pasteur.edu.uy/index.php/es/plataformas-tecnologicas-m-invest/unidad-de-bioquimica-y-proteomica-analiticas/serviciosubypa/guia-para-la-preparacion-de-muestrasubypa"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3617</Characters>
  <Application>Microsoft Office Word</Application>
  <DocSecurity>0</DocSecurity>
  <Lines>30</Lines>
  <Paragraphs>8</Paragraphs>
  <ScaleCrop>false</ScaleCrop>
  <Company>Microsoft</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Hirschfeld</dc:creator>
  <cp:lastModifiedBy>Daniela Hirschfeld</cp:lastModifiedBy>
  <cp:revision>3</cp:revision>
  <dcterms:created xsi:type="dcterms:W3CDTF">2018-08-10T13:31:00Z</dcterms:created>
  <dcterms:modified xsi:type="dcterms:W3CDTF">2018-08-10T13:34:00Z</dcterms:modified>
</cp:coreProperties>
</file>